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90A" w:rsidRPr="004F59D9" w:rsidRDefault="0064290A" w:rsidP="0064290A">
      <w:pPr>
        <w:spacing w:after="0"/>
        <w:jc w:val="center"/>
        <w:rPr>
          <w:rFonts w:ascii="Arial" w:hAnsi="Arial" w:cs="Arial"/>
          <w:b/>
          <w:lang w:val="es-ES"/>
        </w:rPr>
      </w:pPr>
    </w:p>
    <w:p w:rsidR="0064290A" w:rsidRPr="004F59D9" w:rsidRDefault="0064290A" w:rsidP="0064290A">
      <w:pPr>
        <w:jc w:val="center"/>
        <w:rPr>
          <w:rFonts w:ascii="Arial" w:hAnsi="Arial" w:cs="Arial"/>
          <w:b/>
          <w:lang w:val="es-PE"/>
        </w:rPr>
      </w:pPr>
      <w:r w:rsidRPr="004F59D9">
        <w:rPr>
          <w:rFonts w:ascii="Arial" w:hAnsi="Arial" w:cs="Arial"/>
          <w:b/>
          <w:lang w:val="es-PE"/>
        </w:rPr>
        <w:t>LINEAMIENTOS PARA LA REPRESENTACION DE ACCIONISTAS</w:t>
      </w:r>
    </w:p>
    <w:p w:rsidR="0064290A" w:rsidRPr="004F59D9" w:rsidRDefault="0064290A" w:rsidP="0064290A">
      <w:pPr>
        <w:spacing w:line="240" w:lineRule="auto"/>
        <w:ind w:left="360"/>
        <w:jc w:val="both"/>
        <w:rPr>
          <w:rFonts w:ascii="Arial" w:hAnsi="Arial" w:cs="Arial"/>
          <w:lang w:val="es-PE"/>
        </w:rPr>
      </w:pPr>
      <w:r w:rsidRPr="004F59D9">
        <w:rPr>
          <w:rFonts w:ascii="Arial" w:hAnsi="Arial" w:cs="Arial"/>
          <w:lang w:val="es-PE"/>
        </w:rPr>
        <w:t xml:space="preserve">Los accionistas que tengan derecho a concurrir a la Junta General de Accionistas, de acuerdo al artículo Décimo Octavo del Estatuto Social, podrán hacerse representar por una persona física de acuerdo a los siguientes lineamientos: </w:t>
      </w:r>
    </w:p>
    <w:p w:rsidR="0064290A" w:rsidRPr="004F59D9" w:rsidRDefault="0064290A" w:rsidP="0064290A">
      <w:pPr>
        <w:numPr>
          <w:ilvl w:val="0"/>
          <w:numId w:val="1"/>
        </w:numPr>
        <w:spacing w:after="0" w:line="240" w:lineRule="auto"/>
        <w:jc w:val="both"/>
        <w:rPr>
          <w:rFonts w:ascii="Arial" w:hAnsi="Arial" w:cs="Arial"/>
          <w:lang w:val="es-PE"/>
        </w:rPr>
      </w:pPr>
      <w:r w:rsidRPr="004F59D9">
        <w:rPr>
          <w:rFonts w:ascii="Arial" w:hAnsi="Arial" w:cs="Arial"/>
          <w:lang w:val="es-PE"/>
        </w:rPr>
        <w:t>La representación podrá efectuarse por medio de carta simple, facsímil o cualquier otro medio de comunicación del cual quede constancia escrita, entendiéndose que la representación es para cada Junta General de Accionistas, salvo que se trate de poderes generales otorgados mediante Escritura Pública. En caso se remita a la Sociedad dos o más formatos de representación al accionista, se considerará válido el último formato recibido, quedando sin efecto los anteriores.</w:t>
      </w:r>
    </w:p>
    <w:p w:rsidR="0064290A" w:rsidRPr="004F59D9" w:rsidRDefault="0064290A" w:rsidP="0064290A">
      <w:pPr>
        <w:spacing w:after="0" w:line="240" w:lineRule="auto"/>
        <w:ind w:left="720"/>
        <w:jc w:val="both"/>
        <w:rPr>
          <w:rFonts w:ascii="Arial" w:hAnsi="Arial" w:cs="Arial"/>
          <w:lang w:val="es-PE"/>
        </w:rPr>
      </w:pPr>
    </w:p>
    <w:p w:rsidR="0064290A" w:rsidRPr="00DC2B5D" w:rsidRDefault="0064290A" w:rsidP="0064290A">
      <w:pPr>
        <w:numPr>
          <w:ilvl w:val="0"/>
          <w:numId w:val="1"/>
        </w:numPr>
        <w:spacing w:after="0" w:line="240" w:lineRule="auto"/>
        <w:jc w:val="both"/>
        <w:rPr>
          <w:rFonts w:ascii="Arial" w:hAnsi="Arial" w:cs="Arial"/>
          <w:b/>
          <w:u w:val="single"/>
          <w:lang w:val="es-PE"/>
        </w:rPr>
      </w:pPr>
      <w:r w:rsidRPr="004F59D9">
        <w:rPr>
          <w:rFonts w:ascii="Arial" w:hAnsi="Arial" w:cs="Arial"/>
          <w:lang w:val="es-PE"/>
        </w:rPr>
        <w:t xml:space="preserve">Los poderes deben ser remitidos a las oficinas de la Sociedad, con atención a la Oficina de Atención al Accionista, </w:t>
      </w:r>
      <w:r w:rsidRPr="00DC2B5D">
        <w:rPr>
          <w:rFonts w:ascii="Arial" w:hAnsi="Arial" w:cs="Arial"/>
          <w:b/>
          <w:u w:val="single"/>
          <w:lang w:val="es-PE"/>
        </w:rPr>
        <w:t>hasta 24 horas antes de la hora fijada para la celebración de la Junta.</w:t>
      </w:r>
    </w:p>
    <w:p w:rsidR="0064290A" w:rsidRPr="004F59D9" w:rsidRDefault="0064290A" w:rsidP="0064290A">
      <w:pPr>
        <w:spacing w:after="0" w:line="240" w:lineRule="auto"/>
        <w:ind w:left="720"/>
        <w:jc w:val="both"/>
        <w:rPr>
          <w:rFonts w:ascii="Arial" w:hAnsi="Arial" w:cs="Arial"/>
          <w:lang w:val="es-PE"/>
        </w:rPr>
      </w:pPr>
    </w:p>
    <w:p w:rsidR="0064290A" w:rsidRPr="004F59D9" w:rsidRDefault="0064290A" w:rsidP="0064290A">
      <w:pPr>
        <w:numPr>
          <w:ilvl w:val="0"/>
          <w:numId w:val="1"/>
        </w:numPr>
        <w:spacing w:after="0" w:line="240" w:lineRule="auto"/>
        <w:jc w:val="both"/>
        <w:rPr>
          <w:rFonts w:ascii="Arial" w:hAnsi="Arial" w:cs="Arial"/>
          <w:lang w:val="es-PE"/>
        </w:rPr>
      </w:pPr>
      <w:r w:rsidRPr="004F59D9">
        <w:rPr>
          <w:rFonts w:ascii="Arial" w:hAnsi="Arial" w:cs="Arial"/>
          <w:lang w:val="es-PE"/>
        </w:rPr>
        <w:t xml:space="preserve">Ningún apoderado, sea accionista o no, podrá ejercer derechos de voto, por cuenta propia o ajena, que en conjunto representen más del 10% del total del capital social con derecho a voto de CAVALI. </w:t>
      </w:r>
    </w:p>
    <w:p w:rsidR="0064290A" w:rsidRPr="004F59D9" w:rsidRDefault="0064290A" w:rsidP="0064290A">
      <w:pPr>
        <w:spacing w:after="0" w:line="240" w:lineRule="auto"/>
        <w:jc w:val="both"/>
        <w:rPr>
          <w:rFonts w:ascii="Arial" w:hAnsi="Arial" w:cs="Arial"/>
          <w:lang w:val="es-PE"/>
        </w:rPr>
      </w:pPr>
    </w:p>
    <w:p w:rsidR="0064290A" w:rsidRPr="004F59D9" w:rsidRDefault="0064290A" w:rsidP="0064290A">
      <w:pPr>
        <w:numPr>
          <w:ilvl w:val="0"/>
          <w:numId w:val="1"/>
        </w:numPr>
        <w:spacing w:after="0" w:line="240" w:lineRule="auto"/>
        <w:jc w:val="both"/>
        <w:rPr>
          <w:rFonts w:ascii="Arial" w:hAnsi="Arial" w:cs="Arial"/>
          <w:lang w:val="es-PE"/>
        </w:rPr>
      </w:pPr>
      <w:r w:rsidRPr="004F59D9">
        <w:rPr>
          <w:rFonts w:ascii="Arial" w:hAnsi="Arial" w:cs="Arial"/>
          <w:lang w:val="es-PE"/>
        </w:rPr>
        <w:t xml:space="preserve">Cuando se realicen delegaciones de voto a los miembros del Directorio y de la Alta Gerencia se deberá manifestar en cada punto de agenda el sentido del voto (especificando si es a favor, en contra o abstención). En caso el accionista no hiciera constar su sentido de voto en las casillas destinadas en el formato, se entenderá que se abstiene de votar en las respectivas propuestas. En ningún caso </w:t>
      </w:r>
      <w:proofErr w:type="gramStart"/>
      <w:r w:rsidRPr="004F59D9">
        <w:rPr>
          <w:rFonts w:ascii="Arial" w:hAnsi="Arial" w:cs="Arial"/>
          <w:lang w:val="es-PE"/>
        </w:rPr>
        <w:t>ésto</w:t>
      </w:r>
      <w:bookmarkStart w:id="0" w:name="_GoBack"/>
      <w:bookmarkEnd w:id="0"/>
      <w:r w:rsidRPr="004F59D9">
        <w:rPr>
          <w:rFonts w:ascii="Arial" w:hAnsi="Arial" w:cs="Arial"/>
          <w:lang w:val="es-PE"/>
        </w:rPr>
        <w:t>s</w:t>
      </w:r>
      <w:proofErr w:type="gramEnd"/>
      <w:r w:rsidRPr="004F59D9">
        <w:rPr>
          <w:rFonts w:ascii="Arial" w:hAnsi="Arial" w:cs="Arial"/>
          <w:lang w:val="es-PE"/>
        </w:rPr>
        <w:t xml:space="preserve"> miembros, podrá recibir delegaciones de voto en un porcentaje que excedan el 10% del capital social.</w:t>
      </w:r>
    </w:p>
    <w:p w:rsidR="0064290A" w:rsidRPr="004F59D9" w:rsidRDefault="0064290A" w:rsidP="0064290A">
      <w:pPr>
        <w:pStyle w:val="Prrafodelista"/>
        <w:rPr>
          <w:rFonts w:ascii="Arial" w:hAnsi="Arial" w:cs="Arial"/>
          <w:color w:val="000000"/>
          <w:sz w:val="22"/>
          <w:szCs w:val="22"/>
          <w:lang w:eastAsia="es-PE"/>
        </w:rPr>
      </w:pPr>
    </w:p>
    <w:p w:rsidR="0064290A" w:rsidRPr="004F59D9" w:rsidRDefault="0064290A" w:rsidP="0064290A">
      <w:pPr>
        <w:pStyle w:val="Prrafodelista"/>
        <w:numPr>
          <w:ilvl w:val="0"/>
          <w:numId w:val="1"/>
        </w:numPr>
        <w:spacing w:after="200" w:line="276" w:lineRule="auto"/>
        <w:contextualSpacing/>
        <w:rPr>
          <w:rFonts w:ascii="Arial" w:hAnsi="Arial" w:cs="Arial"/>
          <w:sz w:val="22"/>
          <w:szCs w:val="22"/>
        </w:rPr>
      </w:pPr>
      <w:r w:rsidRPr="004F59D9">
        <w:rPr>
          <w:rFonts w:ascii="Arial" w:hAnsi="Arial" w:cs="Arial"/>
          <w:sz w:val="22"/>
          <w:szCs w:val="22"/>
        </w:rPr>
        <w:t>La representación quedará sin efecto por la asistencia física a la reunión del accionista que lo hubiera emitido.</w:t>
      </w:r>
    </w:p>
    <w:p w:rsidR="0064290A" w:rsidRPr="004F59D9" w:rsidRDefault="0064290A" w:rsidP="0064290A">
      <w:pPr>
        <w:numPr>
          <w:ilvl w:val="0"/>
          <w:numId w:val="1"/>
        </w:numPr>
        <w:spacing w:after="0" w:line="240" w:lineRule="auto"/>
        <w:jc w:val="both"/>
        <w:rPr>
          <w:rFonts w:ascii="Arial" w:hAnsi="Arial" w:cs="Arial"/>
          <w:lang w:val="es-PE"/>
        </w:rPr>
      </w:pPr>
      <w:r w:rsidRPr="004F59D9">
        <w:rPr>
          <w:rFonts w:ascii="Arial" w:hAnsi="Arial" w:cs="Arial"/>
          <w:lang w:val="es-PE"/>
        </w:rPr>
        <w:t>En caso se remita a la Sociedad dos o más formatos de representación al accionista, se considerará válido, según orden de prelación, el último formato con constancia de recepción recibido en el plazo señalado en el punto 2, quedando sin efecto los demás formatos.</w:t>
      </w:r>
    </w:p>
    <w:p w:rsidR="0064290A" w:rsidRPr="004F59D9" w:rsidRDefault="0064290A" w:rsidP="0064290A">
      <w:pPr>
        <w:spacing w:after="0" w:line="240" w:lineRule="auto"/>
        <w:ind w:left="360"/>
        <w:jc w:val="both"/>
        <w:rPr>
          <w:rFonts w:ascii="Arial" w:hAnsi="Arial" w:cs="Arial"/>
          <w:lang w:val="es-PE"/>
        </w:rPr>
      </w:pPr>
    </w:p>
    <w:p w:rsidR="0064290A" w:rsidRPr="004F59D9" w:rsidRDefault="0064290A" w:rsidP="0064290A">
      <w:pPr>
        <w:spacing w:after="0" w:line="240" w:lineRule="auto"/>
        <w:ind w:left="426"/>
        <w:jc w:val="both"/>
        <w:rPr>
          <w:rFonts w:ascii="Arial" w:hAnsi="Arial" w:cs="Arial"/>
          <w:lang w:val="es-PE"/>
        </w:rPr>
      </w:pPr>
    </w:p>
    <w:p w:rsidR="0064290A" w:rsidRPr="004F59D9" w:rsidRDefault="0064290A" w:rsidP="0064290A">
      <w:pPr>
        <w:tabs>
          <w:tab w:val="num" w:pos="0"/>
        </w:tabs>
        <w:spacing w:line="240" w:lineRule="auto"/>
        <w:jc w:val="both"/>
        <w:rPr>
          <w:rFonts w:ascii="Arial" w:hAnsi="Arial" w:cs="Arial"/>
          <w:lang w:val="es-PE"/>
        </w:rPr>
      </w:pPr>
      <w:r w:rsidRPr="004F59D9">
        <w:rPr>
          <w:rFonts w:ascii="Arial" w:hAnsi="Arial" w:cs="Arial"/>
          <w:lang w:val="es-PE"/>
        </w:rPr>
        <w:t>Seguidamente presentamos el siguiente modelo de poder especial que podrá ser utilizado en las Juntas Generales de Accionistas:</w:t>
      </w:r>
    </w:p>
    <w:p w:rsidR="0064290A" w:rsidRDefault="0064290A" w:rsidP="0064290A">
      <w:pPr>
        <w:tabs>
          <w:tab w:val="num" w:pos="0"/>
        </w:tabs>
        <w:spacing w:line="240" w:lineRule="auto"/>
        <w:jc w:val="both"/>
        <w:rPr>
          <w:rFonts w:ascii="Arial" w:hAnsi="Arial" w:cs="Arial"/>
          <w:lang w:val="es-PE"/>
        </w:rPr>
      </w:pPr>
    </w:p>
    <w:p w:rsidR="0064290A" w:rsidRDefault="0064290A" w:rsidP="0064290A">
      <w:pPr>
        <w:tabs>
          <w:tab w:val="num" w:pos="0"/>
        </w:tabs>
        <w:spacing w:line="240" w:lineRule="auto"/>
        <w:jc w:val="both"/>
        <w:rPr>
          <w:rFonts w:ascii="Arial" w:hAnsi="Arial" w:cs="Arial"/>
          <w:lang w:val="es-PE"/>
        </w:rPr>
      </w:pPr>
    </w:p>
    <w:p w:rsidR="0064290A" w:rsidRDefault="0064290A" w:rsidP="0064290A">
      <w:pPr>
        <w:tabs>
          <w:tab w:val="num" w:pos="0"/>
        </w:tabs>
        <w:spacing w:line="240" w:lineRule="auto"/>
        <w:jc w:val="both"/>
        <w:rPr>
          <w:rFonts w:ascii="Arial" w:hAnsi="Arial" w:cs="Arial"/>
          <w:lang w:val="es-PE"/>
        </w:rPr>
      </w:pPr>
    </w:p>
    <w:p w:rsidR="0064290A" w:rsidRDefault="0064290A" w:rsidP="0064290A">
      <w:pPr>
        <w:tabs>
          <w:tab w:val="num" w:pos="0"/>
        </w:tabs>
        <w:spacing w:line="240" w:lineRule="auto"/>
        <w:jc w:val="both"/>
        <w:rPr>
          <w:rFonts w:ascii="Arial" w:hAnsi="Arial" w:cs="Arial"/>
          <w:lang w:val="es-PE"/>
        </w:rPr>
      </w:pPr>
    </w:p>
    <w:p w:rsidR="0064290A" w:rsidRPr="004F59D9" w:rsidRDefault="0064290A" w:rsidP="0064290A">
      <w:pPr>
        <w:tabs>
          <w:tab w:val="num" w:pos="0"/>
        </w:tabs>
        <w:spacing w:line="240" w:lineRule="auto"/>
        <w:jc w:val="both"/>
        <w:rPr>
          <w:rFonts w:ascii="Arial" w:hAnsi="Arial" w:cs="Arial"/>
          <w:lang w:val="es-PE"/>
        </w:rPr>
      </w:pPr>
    </w:p>
    <w:p w:rsidR="0064290A" w:rsidRDefault="0064290A" w:rsidP="0064290A">
      <w:pPr>
        <w:spacing w:after="0" w:line="240" w:lineRule="auto"/>
        <w:jc w:val="center"/>
        <w:rPr>
          <w:rFonts w:ascii="Arial" w:hAnsi="Arial" w:cs="Arial"/>
          <w:b/>
          <w:lang w:val="es-PE"/>
        </w:rPr>
      </w:pPr>
    </w:p>
    <w:p w:rsidR="0064290A" w:rsidRDefault="0064290A" w:rsidP="0064290A">
      <w:pPr>
        <w:spacing w:after="0" w:line="240" w:lineRule="auto"/>
        <w:jc w:val="center"/>
        <w:rPr>
          <w:rFonts w:ascii="Arial" w:hAnsi="Arial" w:cs="Arial"/>
          <w:b/>
          <w:lang w:val="es-PE"/>
        </w:rPr>
      </w:pPr>
    </w:p>
    <w:p w:rsidR="0064290A" w:rsidRDefault="0064290A" w:rsidP="0064290A">
      <w:pPr>
        <w:spacing w:after="0" w:line="240" w:lineRule="auto"/>
        <w:jc w:val="center"/>
        <w:rPr>
          <w:rFonts w:ascii="Arial" w:hAnsi="Arial" w:cs="Arial"/>
          <w:b/>
          <w:lang w:val="es-PE"/>
        </w:rPr>
      </w:pPr>
      <w:r w:rsidRPr="004F59D9">
        <w:rPr>
          <w:rFonts w:ascii="Arial" w:hAnsi="Arial" w:cs="Arial"/>
          <w:b/>
          <w:lang w:val="es-PE"/>
        </w:rPr>
        <w:lastRenderedPageBreak/>
        <w:t>MODELO DE DELEGACION DE VOTO PARA PRESENTAR A LA JUNTA GENERAL DE ACCIONISTAS</w:t>
      </w:r>
    </w:p>
    <w:p w:rsidR="0064290A" w:rsidRDefault="0064290A" w:rsidP="0064290A">
      <w:pPr>
        <w:spacing w:after="0" w:line="240" w:lineRule="auto"/>
        <w:jc w:val="both"/>
        <w:rPr>
          <w:rFonts w:ascii="Arial Narrow" w:hAnsi="Arial Narrow" w:cs="Arial"/>
          <w:lang w:val="es-PE"/>
        </w:rPr>
      </w:pPr>
    </w:p>
    <w:p w:rsidR="0064290A" w:rsidRDefault="0064290A" w:rsidP="0064290A">
      <w:pPr>
        <w:spacing w:after="0" w:line="240" w:lineRule="auto"/>
        <w:jc w:val="both"/>
        <w:rPr>
          <w:rFonts w:ascii="Arial Narrow" w:hAnsi="Arial Narrow" w:cs="Arial"/>
          <w:lang w:val="es-PE"/>
        </w:rPr>
      </w:pPr>
    </w:p>
    <w:p w:rsidR="0064290A" w:rsidRDefault="0064290A" w:rsidP="0064290A">
      <w:pPr>
        <w:spacing w:after="0" w:line="240" w:lineRule="auto"/>
        <w:jc w:val="both"/>
        <w:rPr>
          <w:rFonts w:ascii="Arial Narrow" w:hAnsi="Arial Narrow" w:cs="Arial"/>
          <w:lang w:val="es-PE"/>
        </w:rPr>
      </w:pPr>
    </w:p>
    <w:p w:rsidR="0064290A" w:rsidRDefault="0064290A" w:rsidP="0064290A">
      <w:pPr>
        <w:spacing w:after="0" w:line="240" w:lineRule="auto"/>
        <w:jc w:val="both"/>
        <w:rPr>
          <w:rFonts w:ascii="Arial Narrow" w:hAnsi="Arial Narrow" w:cs="Arial"/>
          <w:lang w:val="es-PE"/>
        </w:rPr>
      </w:pPr>
    </w:p>
    <w:p w:rsidR="0064290A" w:rsidRPr="00083CEB" w:rsidRDefault="0064290A" w:rsidP="0064290A">
      <w:pPr>
        <w:spacing w:after="0" w:line="240" w:lineRule="auto"/>
        <w:jc w:val="both"/>
        <w:rPr>
          <w:rFonts w:ascii="Arial" w:hAnsi="Arial" w:cs="Arial"/>
          <w:lang w:val="es-PE"/>
        </w:rPr>
      </w:pPr>
      <w:r>
        <w:rPr>
          <w:rFonts w:ascii="Arial" w:hAnsi="Arial" w:cs="Arial"/>
          <w:lang w:val="es-PE"/>
        </w:rPr>
        <w:t>Lima, … de …de 2023</w: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 xml:space="preserve">Señores </w:t>
      </w: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 xml:space="preserve">CAVALI S.A. I.C.L.V. </w:t>
      </w:r>
    </w:p>
    <w:p w:rsidR="0064290A" w:rsidRPr="00083CEB" w:rsidRDefault="0064290A" w:rsidP="0064290A">
      <w:pPr>
        <w:spacing w:after="0" w:line="240" w:lineRule="auto"/>
        <w:jc w:val="both"/>
        <w:rPr>
          <w:rFonts w:ascii="Arial" w:hAnsi="Arial" w:cs="Arial"/>
          <w:lang w:val="es-PE"/>
        </w:rPr>
      </w:pPr>
      <w:proofErr w:type="gramStart"/>
      <w:r w:rsidRPr="00083CEB">
        <w:rPr>
          <w:rFonts w:ascii="Arial" w:hAnsi="Arial" w:cs="Arial"/>
          <w:u w:val="single"/>
          <w:lang w:val="es-PE"/>
        </w:rPr>
        <w:t>Presente.-</w:t>
      </w:r>
      <w:proofErr w:type="gramEnd"/>
      <w:r w:rsidRPr="00083CEB">
        <w:rPr>
          <w:rFonts w:ascii="Arial" w:hAnsi="Arial" w:cs="Arial"/>
          <w:u w:val="single"/>
          <w:lang w:val="es-PE"/>
        </w:rPr>
        <w:t xml:space="preserve"> </w: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At.: Oficina de Atención al Accionista</w: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 xml:space="preserve">De mi consideración, </w: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De conformidad con lo dispuesto por el artículo 122° de la Ley General de Sociedades y el artículo 22 del Estatuto de CAVALI S.A. I.C.L.V., por medio de la presente, el accionista, cuyos datos de identificación constan en el presente documento, otorgo poder para representarme ante la Junta General de Accionistas de CAVALI S.A. I.C.L.V. que se realizará, en primera convocatoria, el</w:t>
      </w:r>
      <w:r>
        <w:rPr>
          <w:rFonts w:ascii="Arial" w:hAnsi="Arial" w:cs="Arial"/>
          <w:lang w:val="es-PE"/>
        </w:rPr>
        <w:t xml:space="preserve"> </w:t>
      </w:r>
      <w:r w:rsidR="00EC0C8D">
        <w:rPr>
          <w:rFonts w:ascii="Arial" w:hAnsi="Arial" w:cs="Arial"/>
          <w:lang w:val="es-PE"/>
        </w:rPr>
        <w:t>lunes 08 de mayo</w:t>
      </w:r>
      <w:r w:rsidRPr="0064290A">
        <w:rPr>
          <w:rFonts w:ascii="Arial" w:hAnsi="Arial" w:cs="Arial"/>
          <w:lang w:val="es-PE"/>
        </w:rPr>
        <w:t xml:space="preserve"> de 2023 a las </w:t>
      </w:r>
      <w:r w:rsidR="00EC0C8D">
        <w:rPr>
          <w:rFonts w:ascii="Arial" w:hAnsi="Arial" w:cs="Arial"/>
          <w:lang w:val="es-PE"/>
        </w:rPr>
        <w:t>12</w:t>
      </w:r>
      <w:r w:rsidRPr="0064290A">
        <w:rPr>
          <w:rFonts w:ascii="Arial" w:hAnsi="Arial" w:cs="Arial"/>
          <w:lang w:val="es-PE"/>
        </w:rPr>
        <w:t>:00 horas</w:t>
      </w:r>
      <w:r>
        <w:rPr>
          <w:rFonts w:ascii="Arial" w:hAnsi="Arial" w:cs="Arial"/>
          <w:lang w:val="es-PE"/>
        </w:rPr>
        <w:t>, y en segunda convocatoria</w:t>
      </w:r>
      <w:r w:rsidRPr="00083CEB">
        <w:rPr>
          <w:rFonts w:ascii="Arial" w:hAnsi="Arial" w:cs="Arial"/>
          <w:lang w:val="es-PE"/>
        </w:rPr>
        <w:t>,</w:t>
      </w:r>
      <w:r>
        <w:rPr>
          <w:rFonts w:ascii="Arial" w:hAnsi="Arial" w:cs="Arial"/>
          <w:lang w:val="es-PE"/>
        </w:rPr>
        <w:t xml:space="preserve"> </w:t>
      </w:r>
      <w:r w:rsidR="00EC0C8D">
        <w:rPr>
          <w:rFonts w:ascii="Arial" w:hAnsi="Arial" w:cs="Arial"/>
          <w:lang w:val="es-PE"/>
        </w:rPr>
        <w:t>viernes 12 de mayo</w:t>
      </w:r>
      <w:r w:rsidRPr="0064290A">
        <w:rPr>
          <w:rFonts w:ascii="Arial" w:hAnsi="Arial" w:cs="Arial"/>
          <w:lang w:val="es-PE"/>
        </w:rPr>
        <w:t xml:space="preserve"> de 2023</w:t>
      </w:r>
      <w:r>
        <w:rPr>
          <w:rFonts w:ascii="Arial" w:hAnsi="Arial" w:cs="Arial"/>
          <w:lang w:val="es-PE"/>
        </w:rPr>
        <w:t xml:space="preserve">, a las </w:t>
      </w:r>
      <w:r w:rsidR="00EC0C8D">
        <w:rPr>
          <w:rFonts w:ascii="Arial" w:hAnsi="Arial" w:cs="Arial"/>
          <w:lang w:val="es-PE"/>
        </w:rPr>
        <w:t>12</w:t>
      </w:r>
      <w:r>
        <w:rPr>
          <w:rFonts w:ascii="Arial" w:hAnsi="Arial" w:cs="Arial"/>
          <w:lang w:val="es-PE"/>
        </w:rPr>
        <w:t>:00 horas,</w:t>
      </w:r>
      <w:r w:rsidRPr="00083CEB">
        <w:rPr>
          <w:rFonts w:ascii="Arial" w:hAnsi="Arial" w:cs="Arial"/>
          <w:lang w:val="es-PE"/>
        </w:rPr>
        <w:t xml:space="preserve"> </w:t>
      </w:r>
      <w:r>
        <w:rPr>
          <w:rFonts w:ascii="Arial" w:hAnsi="Arial" w:cs="Arial"/>
          <w:lang w:val="es-PE"/>
        </w:rPr>
        <w:t xml:space="preserve">en las oficinas de la sociedad, ubicadas en Av. Jorge Basadre Grohmann 347, oficina 801, San Isidro, Lima, </w:t>
      </w:r>
      <w:r w:rsidRPr="00083CEB">
        <w:rPr>
          <w:rFonts w:ascii="Arial" w:hAnsi="Arial" w:cs="Arial"/>
          <w:lang w:val="es-PE"/>
        </w:rPr>
        <w:t>de acuerdo a las siguientes consideraciones:</w:t>
      </w:r>
    </w:p>
    <w:p w:rsidR="0064290A" w:rsidRPr="0064290A" w:rsidRDefault="0064290A" w:rsidP="0064290A">
      <w:pPr>
        <w:spacing w:after="0" w:line="240" w:lineRule="auto"/>
        <w:jc w:val="center"/>
        <w:rPr>
          <w:rFonts w:ascii="Arial" w:hAnsi="Arial" w:cs="Arial"/>
          <w:lang w:val="es-PE"/>
        </w:rPr>
      </w:pPr>
    </w:p>
    <w:p w:rsidR="0064290A" w:rsidRPr="00083CEB" w:rsidRDefault="0064290A" w:rsidP="0064290A">
      <w:pPr>
        <w:spacing w:after="0" w:line="240" w:lineRule="auto"/>
        <w:jc w:val="center"/>
        <w:rPr>
          <w:rFonts w:ascii="Arial" w:hAnsi="Arial" w:cs="Arial"/>
          <w:i/>
          <w:u w:val="single"/>
          <w:lang w:val="es-PE"/>
        </w:rPr>
      </w:pPr>
      <w:r w:rsidRPr="00083CEB">
        <w:rPr>
          <w:rFonts w:ascii="Arial" w:hAnsi="Arial" w:cs="Arial"/>
          <w:i/>
          <w:u w:val="single"/>
          <w:lang w:val="es-PE"/>
        </w:rPr>
        <w:t>Datos del Accionista</w:t>
      </w:r>
    </w:p>
    <w:p w:rsidR="0064290A" w:rsidRPr="00083CEB" w:rsidRDefault="0064290A" w:rsidP="0064290A">
      <w:pPr>
        <w:spacing w:after="0" w:line="240" w:lineRule="auto"/>
        <w:jc w:val="center"/>
        <w:rPr>
          <w:rFonts w:ascii="Arial" w:hAnsi="Arial" w:cs="Arial"/>
          <w:i/>
          <w:u w:val="single"/>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Nombre o Razón Social del Accionista</w:t>
      </w:r>
    </w:p>
    <w:p w:rsidR="0064290A" w:rsidRPr="00083CEB" w:rsidRDefault="0064290A" w:rsidP="0064290A">
      <w:pPr>
        <w:spacing w:after="0" w:line="240" w:lineRule="auto"/>
        <w:jc w:val="both"/>
        <w:rPr>
          <w:rFonts w:ascii="Arial" w:hAnsi="Arial" w:cs="Arial"/>
          <w:lang w:val="es-PE"/>
        </w:rPr>
      </w:pPr>
      <w:r>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7BA40BAB" wp14:editId="5F608DDD">
                <wp:simplePos x="0" y="0"/>
                <wp:positionH relativeFrom="margin">
                  <wp:align>left</wp:align>
                </wp:positionH>
                <wp:positionV relativeFrom="paragraph">
                  <wp:posOffset>5715</wp:posOffset>
                </wp:positionV>
                <wp:extent cx="5810250" cy="292100"/>
                <wp:effectExtent l="0" t="0" r="19050" b="12700"/>
                <wp:wrapNone/>
                <wp:docPr id="3" name="Cuadro de texto 3"/>
                <wp:cNvGraphicFramePr/>
                <a:graphic xmlns:a="http://schemas.openxmlformats.org/drawingml/2006/main">
                  <a:graphicData uri="http://schemas.microsoft.com/office/word/2010/wordprocessingShape">
                    <wps:wsp>
                      <wps:cNvSpPr txBox="1"/>
                      <wps:spPr>
                        <a:xfrm>
                          <a:off x="0" y="0"/>
                          <a:ext cx="5810250"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290A" w:rsidRDefault="0064290A" w:rsidP="0064290A">
                            <w:permStart w:id="1490512721" w:edGrp="everyone"/>
                            <w:permEnd w:id="149051272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40BAB" id="_x0000_t202" coordsize="21600,21600" o:spt="202" path="m,l,21600r21600,l21600,xe">
                <v:stroke joinstyle="miter"/>
                <v:path gradientshapeok="t" o:connecttype="rect"/>
              </v:shapetype>
              <v:shape id="Cuadro de texto 3" o:spid="_x0000_s1026" type="#_x0000_t202" style="position:absolute;left:0;text-align:left;margin-left:0;margin-top:.45pt;width:457.5pt;height:2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" fillcolor="white [3201]" strokeweight=".5pt">
                <v:textbox>
                  <w:txbxContent>
                    <w:p w:rsidR="0064290A" w:rsidRDefault="0064290A" w:rsidP="0064290A">
                      <w:permStart w:id="1490512721" w:edGrp="everyone"/>
                      <w:permEnd w:id="1490512721"/>
                    </w:p>
                  </w:txbxContent>
                </v:textbox>
                <w10:wrap anchorx="margin"/>
              </v:shape>
            </w:pict>
          </mc:Fallback>
        </mc:AlternateConten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Tipo y número de identidad</w:t>
      </w:r>
    </w:p>
    <w:p w:rsidR="0064290A" w:rsidRPr="00083CEB" w:rsidRDefault="0064290A" w:rsidP="0064290A">
      <w:pPr>
        <w:spacing w:after="0" w:line="240" w:lineRule="auto"/>
        <w:jc w:val="both"/>
        <w:rPr>
          <w:rFonts w:ascii="Arial" w:hAnsi="Arial" w:cs="Arial"/>
          <w:lang w:val="es-PE"/>
        </w:rPr>
      </w:pPr>
      <w:r>
        <w:rPr>
          <w:rFonts w:ascii="Arial" w:hAnsi="Arial" w:cs="Arial"/>
          <w:noProof/>
          <w:lang w:val="es-PE" w:eastAsia="es-PE"/>
        </w:rPr>
        <mc:AlternateContent>
          <mc:Choice Requires="wps">
            <w:drawing>
              <wp:anchor distT="0" distB="0" distL="114300" distR="114300" simplePos="0" relativeHeight="251660288" behindDoc="0" locked="0" layoutInCell="1" allowOverlap="1" wp14:anchorId="162F431C" wp14:editId="2E2E4B43">
                <wp:simplePos x="0" y="0"/>
                <wp:positionH relativeFrom="margin">
                  <wp:posOffset>12065</wp:posOffset>
                </wp:positionH>
                <wp:positionV relativeFrom="paragraph">
                  <wp:posOffset>19050</wp:posOffset>
                </wp:positionV>
                <wp:extent cx="5810250" cy="3048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58102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290A" w:rsidRDefault="0064290A" w:rsidP="0064290A">
                            <w:permStart w:id="1185507713" w:edGrp="everyone"/>
                            <w:permEnd w:id="11855077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F431C" id="Cuadro de texto 4" o:spid="_x0000_s1027" type="#_x0000_t202" style="position:absolute;left:0;text-align:left;margin-left:.95pt;margin-top:1.5pt;width:457.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" fillcolor="white [3201]" strokeweight=".5pt">
                <v:textbox>
                  <w:txbxContent>
                    <w:p w:rsidR="0064290A" w:rsidRDefault="0064290A" w:rsidP="0064290A">
                      <w:permStart w:id="1185507713" w:edGrp="everyone"/>
                      <w:permEnd w:id="1185507713"/>
                    </w:p>
                  </w:txbxContent>
                </v:textbox>
                <w10:wrap anchorx="margin"/>
              </v:shape>
            </w:pict>
          </mc:Fallback>
        </mc:AlternateConten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Número de acciones suscritas y pagadas</w:t>
      </w:r>
    </w:p>
    <w:p w:rsidR="0064290A" w:rsidRPr="00083CEB" w:rsidRDefault="0064290A" w:rsidP="0064290A">
      <w:pPr>
        <w:spacing w:after="0" w:line="240" w:lineRule="auto"/>
        <w:jc w:val="both"/>
        <w:rPr>
          <w:rFonts w:ascii="Arial" w:hAnsi="Arial" w:cs="Arial"/>
          <w:lang w:val="es-PE"/>
        </w:rPr>
      </w:pPr>
      <w:r>
        <w:rPr>
          <w:rFonts w:ascii="Arial" w:hAnsi="Arial" w:cs="Arial"/>
          <w:noProof/>
          <w:lang w:val="es-PE" w:eastAsia="es-PE"/>
        </w:rPr>
        <mc:AlternateContent>
          <mc:Choice Requires="wps">
            <w:drawing>
              <wp:anchor distT="0" distB="0" distL="114300" distR="114300" simplePos="0" relativeHeight="251661312" behindDoc="0" locked="0" layoutInCell="1" allowOverlap="1" wp14:anchorId="410A04C2" wp14:editId="386561E4">
                <wp:simplePos x="0" y="0"/>
                <wp:positionH relativeFrom="margin">
                  <wp:align>left</wp:align>
                </wp:positionH>
                <wp:positionV relativeFrom="paragraph">
                  <wp:posOffset>90805</wp:posOffset>
                </wp:positionV>
                <wp:extent cx="5810250" cy="3429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58102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290A" w:rsidRDefault="0064290A" w:rsidP="0064290A">
                            <w:permStart w:id="1118139421" w:edGrp="everyone"/>
                            <w:permEnd w:id="111813942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A04C2" id="Cuadro de texto 5" o:spid="_x0000_s1028" type="#_x0000_t202" style="position:absolute;left:0;text-align:left;margin-left:0;margin-top:7.15pt;width:457.5pt;height:2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" fillcolor="white [3201]" strokeweight=".5pt">
                <v:textbox>
                  <w:txbxContent>
                    <w:p w:rsidR="0064290A" w:rsidRDefault="0064290A" w:rsidP="0064290A">
                      <w:permStart w:id="1118139421" w:edGrp="everyone"/>
                      <w:permEnd w:id="1118139421"/>
                    </w:p>
                  </w:txbxContent>
                </v:textbox>
                <w10:wrap anchorx="margin"/>
              </v:shape>
            </w:pict>
          </mc:Fallback>
        </mc:AlternateConten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r w:rsidRPr="00083CEB">
        <w:rPr>
          <w:rFonts w:ascii="Arial" w:hAnsi="Arial" w:cs="Arial"/>
          <w:i/>
          <w:u w:val="single"/>
          <w:lang w:val="es-PE"/>
        </w:rPr>
        <w:t xml:space="preserve">Datos del Representante </w:t>
      </w:r>
    </w:p>
    <w:p w:rsidR="0064290A" w:rsidRPr="00083CEB" w:rsidRDefault="0064290A" w:rsidP="0064290A">
      <w:pPr>
        <w:spacing w:after="0" w:line="240" w:lineRule="auto"/>
        <w:jc w:val="center"/>
        <w:rPr>
          <w:rFonts w:ascii="Arial" w:hAnsi="Arial" w:cs="Arial"/>
          <w:i/>
          <w:u w:val="single"/>
          <w:lang w:val="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Nombre del Representante</w:t>
      </w:r>
    </w:p>
    <w:p w:rsidR="0064290A" w:rsidRPr="00083CEB" w:rsidRDefault="0064290A" w:rsidP="0064290A">
      <w:pPr>
        <w:spacing w:after="0" w:line="240" w:lineRule="auto"/>
        <w:jc w:val="both"/>
        <w:rPr>
          <w:rFonts w:ascii="Arial" w:hAnsi="Arial" w:cs="Arial"/>
          <w:lang w:val="es-PE"/>
        </w:rPr>
      </w:pPr>
      <w:r>
        <w:rPr>
          <w:rFonts w:ascii="Arial" w:hAnsi="Arial" w:cs="Arial"/>
          <w:noProof/>
          <w:lang w:val="es-PE" w:eastAsia="es-PE"/>
        </w:rPr>
        <mc:AlternateContent>
          <mc:Choice Requires="wps">
            <w:drawing>
              <wp:anchor distT="0" distB="0" distL="114300" distR="114300" simplePos="0" relativeHeight="251662336" behindDoc="0" locked="0" layoutInCell="1" allowOverlap="1" wp14:anchorId="24693262" wp14:editId="72BEA92C">
                <wp:simplePos x="0" y="0"/>
                <wp:positionH relativeFrom="margin">
                  <wp:posOffset>18415</wp:posOffset>
                </wp:positionH>
                <wp:positionV relativeFrom="paragraph">
                  <wp:posOffset>6350</wp:posOffset>
                </wp:positionV>
                <wp:extent cx="5810250" cy="266700"/>
                <wp:effectExtent l="0" t="0" r="19050" b="19050"/>
                <wp:wrapNone/>
                <wp:docPr id="6" name="Cuadro de texto 6"/>
                <wp:cNvGraphicFramePr/>
                <a:graphic xmlns:a="http://schemas.openxmlformats.org/drawingml/2006/main">
                  <a:graphicData uri="http://schemas.microsoft.com/office/word/2010/wordprocessingShape">
                    <wps:wsp>
                      <wps:cNvSpPr txBox="1"/>
                      <wps:spPr>
                        <a:xfrm>
                          <a:off x="0" y="0"/>
                          <a:ext cx="5810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290A" w:rsidRDefault="0064290A" w:rsidP="0064290A">
                            <w:permStart w:id="489716210" w:edGrp="everyone"/>
                            <w:permEnd w:id="4897162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93262" id="Cuadro de texto 6" o:spid="_x0000_s1029" type="#_x0000_t202" style="position:absolute;left:0;text-align:left;margin-left:1.45pt;margin-top:.5pt;width:457.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" fillcolor="white [3201]" strokeweight=".5pt">
                <v:textbox>
                  <w:txbxContent>
                    <w:p w:rsidR="0064290A" w:rsidRDefault="0064290A" w:rsidP="0064290A">
                      <w:permStart w:id="489716210" w:edGrp="everyone"/>
                      <w:permEnd w:id="489716210"/>
                    </w:p>
                  </w:txbxContent>
                </v:textbox>
                <w10:wrap anchorx="margin"/>
              </v:shape>
            </w:pict>
          </mc:Fallback>
        </mc:AlternateConten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both"/>
        <w:rPr>
          <w:rFonts w:ascii="Arial" w:hAnsi="Arial" w:cs="Arial"/>
          <w:lang w:val="es-PE"/>
        </w:rPr>
      </w:pPr>
      <w:r>
        <w:rPr>
          <w:rFonts w:ascii="Arial" w:hAnsi="Arial" w:cs="Arial"/>
          <w:noProof/>
          <w:lang w:val="es-PE" w:eastAsia="es-PE"/>
        </w:rPr>
        <mc:AlternateContent>
          <mc:Choice Requires="wps">
            <w:drawing>
              <wp:anchor distT="0" distB="0" distL="114300" distR="114300" simplePos="0" relativeHeight="251663360" behindDoc="0" locked="0" layoutInCell="1" allowOverlap="1" wp14:anchorId="176CF971" wp14:editId="4AAA32A6">
                <wp:simplePos x="0" y="0"/>
                <wp:positionH relativeFrom="margin">
                  <wp:posOffset>-635</wp:posOffset>
                </wp:positionH>
                <wp:positionV relativeFrom="paragraph">
                  <wp:posOffset>161290</wp:posOffset>
                </wp:positionV>
                <wp:extent cx="5810250" cy="336550"/>
                <wp:effectExtent l="0" t="0" r="19050" b="25400"/>
                <wp:wrapNone/>
                <wp:docPr id="7" name="Cuadro de texto 7"/>
                <wp:cNvGraphicFramePr/>
                <a:graphic xmlns:a="http://schemas.openxmlformats.org/drawingml/2006/main">
                  <a:graphicData uri="http://schemas.microsoft.com/office/word/2010/wordprocessingShape">
                    <wps:wsp>
                      <wps:cNvSpPr txBox="1"/>
                      <wps:spPr>
                        <a:xfrm>
                          <a:off x="0" y="0"/>
                          <a:ext cx="5810250" cy="33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290A" w:rsidRDefault="0064290A" w:rsidP="0064290A">
                            <w:permStart w:id="2053660671" w:edGrp="everyone"/>
                            <w:permEnd w:id="205366067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CF971" id="Cuadro de texto 7" o:spid="_x0000_s1030" type="#_x0000_t202" style="position:absolute;left:0;text-align:left;margin-left:-.05pt;margin-top:12.7pt;width:457.5pt;height: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" fillcolor="white [3201]" strokeweight=".5pt">
                <v:textbox>
                  <w:txbxContent>
                    <w:p w:rsidR="0064290A" w:rsidRDefault="0064290A" w:rsidP="0064290A">
                      <w:permStart w:id="2053660671" w:edGrp="everyone"/>
                      <w:permEnd w:id="2053660671"/>
                    </w:p>
                  </w:txbxContent>
                </v:textbox>
                <w10:wrap anchorx="margin"/>
              </v:shape>
            </w:pict>
          </mc:Fallback>
        </mc:AlternateContent>
      </w:r>
      <w:r w:rsidRPr="00083CEB">
        <w:rPr>
          <w:rFonts w:ascii="Arial" w:hAnsi="Arial" w:cs="Arial"/>
          <w:lang w:val="es-PE"/>
        </w:rPr>
        <w:t>Tipo y número de identidad</w:t>
      </w:r>
    </w:p>
    <w:p w:rsidR="0064290A" w:rsidRPr="00083CEB" w:rsidRDefault="0064290A" w:rsidP="0064290A">
      <w:pPr>
        <w:spacing w:after="0" w:line="240" w:lineRule="auto"/>
        <w:jc w:val="both"/>
        <w:rPr>
          <w:rFonts w:ascii="Arial" w:hAnsi="Arial" w:cs="Arial"/>
          <w:lang w:val="es-PE"/>
        </w:rPr>
      </w:pPr>
    </w:p>
    <w:p w:rsidR="0064290A" w:rsidRPr="00083CEB"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Default="0064290A" w:rsidP="0064290A">
      <w:pPr>
        <w:spacing w:after="0" w:line="240" w:lineRule="auto"/>
        <w:jc w:val="center"/>
        <w:rPr>
          <w:rFonts w:ascii="Arial" w:hAnsi="Arial" w:cs="Arial"/>
          <w:i/>
          <w:u w:val="single"/>
          <w:lang w:val="es-PE"/>
        </w:rPr>
      </w:pPr>
    </w:p>
    <w:p w:rsidR="0064290A" w:rsidRPr="00083CEB" w:rsidRDefault="0064290A" w:rsidP="0064290A">
      <w:pPr>
        <w:spacing w:after="0" w:line="240" w:lineRule="auto"/>
        <w:jc w:val="center"/>
        <w:rPr>
          <w:rFonts w:ascii="Arial" w:hAnsi="Arial" w:cs="Arial"/>
          <w:i/>
          <w:u w:val="single"/>
          <w:lang w:val="es-PE"/>
        </w:rPr>
      </w:pPr>
      <w:r w:rsidRPr="00083CEB">
        <w:rPr>
          <w:rFonts w:ascii="Arial" w:hAnsi="Arial" w:cs="Arial"/>
          <w:i/>
          <w:u w:val="single"/>
          <w:lang w:val="es-PE"/>
        </w:rPr>
        <w:t>Instrucciones de voto</w:t>
      </w:r>
    </w:p>
    <w:p w:rsidR="0064290A" w:rsidRPr="00083CEB" w:rsidRDefault="0064290A" w:rsidP="0064290A">
      <w:pPr>
        <w:spacing w:after="0" w:line="240" w:lineRule="auto"/>
        <w:jc w:val="center"/>
        <w:rPr>
          <w:rFonts w:ascii="Arial" w:hAnsi="Arial" w:cs="Arial"/>
          <w:i/>
          <w:u w:val="single"/>
          <w:lang w:val="es-PE"/>
        </w:rPr>
      </w:pPr>
    </w:p>
    <w:p w:rsidR="0064290A" w:rsidRPr="00083CEB" w:rsidRDefault="0064290A" w:rsidP="0064290A">
      <w:pPr>
        <w:pStyle w:val="Prrafodelista"/>
        <w:ind w:left="0"/>
        <w:jc w:val="both"/>
        <w:rPr>
          <w:rFonts w:ascii="Arial" w:hAnsi="Arial" w:cs="Arial"/>
          <w:sz w:val="22"/>
          <w:szCs w:val="22"/>
        </w:rPr>
      </w:pPr>
      <w:r w:rsidRPr="00083CEB">
        <w:rPr>
          <w:rFonts w:ascii="Arial" w:hAnsi="Arial" w:cs="Arial"/>
          <w:sz w:val="22"/>
          <w:szCs w:val="22"/>
        </w:rPr>
        <w:t>El accionista ejerce su voto a distancia de acuerdo a lo señalado en el siguiente recuadro (marcar con “x” una de las alternativas según su sentido de voto) (*):</w:t>
      </w:r>
    </w:p>
    <w:p w:rsidR="0064290A" w:rsidRPr="00083CEB" w:rsidRDefault="0064290A" w:rsidP="0064290A">
      <w:pPr>
        <w:pStyle w:val="Prrafodelista"/>
        <w:ind w:left="0"/>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08080"/>
        <w:tblLook w:val="04A0" w:firstRow="1" w:lastRow="0" w:firstColumn="1" w:lastColumn="0" w:noHBand="0" w:noVBand="1"/>
      </w:tblPr>
      <w:tblGrid>
        <w:gridCol w:w="464"/>
        <w:gridCol w:w="4163"/>
        <w:gridCol w:w="1097"/>
        <w:gridCol w:w="1238"/>
        <w:gridCol w:w="1512"/>
      </w:tblGrid>
      <w:tr w:rsidR="0064290A" w:rsidRPr="00083CEB" w:rsidTr="0064290A">
        <w:trPr>
          <w:trHeight w:val="619"/>
        </w:trPr>
        <w:tc>
          <w:tcPr>
            <w:tcW w:w="464" w:type="dxa"/>
            <w:tcBorders>
              <w:bottom w:val="single" w:sz="12" w:space="0" w:color="auto"/>
            </w:tcBorders>
            <w:shd w:val="clear" w:color="auto" w:fill="BFBFBF"/>
          </w:tcPr>
          <w:p w:rsidR="0064290A" w:rsidRPr="00083CEB" w:rsidRDefault="0064290A" w:rsidP="00136F13">
            <w:pPr>
              <w:pStyle w:val="Prrafodelista"/>
              <w:ind w:left="0"/>
              <w:jc w:val="both"/>
              <w:rPr>
                <w:rFonts w:ascii="Arial" w:hAnsi="Arial" w:cs="Arial"/>
                <w:b/>
                <w:sz w:val="22"/>
                <w:szCs w:val="22"/>
              </w:rPr>
            </w:pPr>
            <w:proofErr w:type="spellStart"/>
            <w:r w:rsidRPr="00083CEB">
              <w:rPr>
                <w:rFonts w:ascii="Arial" w:hAnsi="Arial" w:cs="Arial"/>
                <w:b/>
                <w:sz w:val="22"/>
                <w:szCs w:val="22"/>
              </w:rPr>
              <w:t>N°</w:t>
            </w:r>
            <w:proofErr w:type="spellEnd"/>
          </w:p>
        </w:tc>
        <w:tc>
          <w:tcPr>
            <w:tcW w:w="4163" w:type="dxa"/>
            <w:tcBorders>
              <w:bottom w:val="single" w:sz="12" w:space="0" w:color="auto"/>
            </w:tcBorders>
            <w:shd w:val="clear" w:color="auto" w:fill="BFBFBF"/>
          </w:tcPr>
          <w:p w:rsidR="0064290A" w:rsidRPr="00083CEB" w:rsidRDefault="0064290A" w:rsidP="00136F13">
            <w:pPr>
              <w:pStyle w:val="Prrafodelista"/>
              <w:ind w:left="0"/>
              <w:jc w:val="both"/>
              <w:rPr>
                <w:rFonts w:ascii="Arial" w:hAnsi="Arial" w:cs="Arial"/>
                <w:b/>
                <w:sz w:val="22"/>
                <w:szCs w:val="22"/>
              </w:rPr>
            </w:pPr>
            <w:r w:rsidRPr="00083CEB">
              <w:rPr>
                <w:rFonts w:ascii="Arial" w:hAnsi="Arial" w:cs="Arial"/>
                <w:b/>
                <w:sz w:val="22"/>
                <w:szCs w:val="22"/>
              </w:rPr>
              <w:t>Tema de agenda</w:t>
            </w:r>
          </w:p>
        </w:tc>
        <w:tc>
          <w:tcPr>
            <w:tcW w:w="1097" w:type="dxa"/>
            <w:tcBorders>
              <w:bottom w:val="single" w:sz="12" w:space="0" w:color="auto"/>
            </w:tcBorders>
            <w:shd w:val="clear" w:color="auto" w:fill="BFBFBF"/>
          </w:tcPr>
          <w:p w:rsidR="0064290A" w:rsidRPr="00083CEB" w:rsidRDefault="0064290A" w:rsidP="00136F13">
            <w:pPr>
              <w:pStyle w:val="Prrafodelista"/>
              <w:ind w:left="0"/>
              <w:jc w:val="both"/>
              <w:rPr>
                <w:rFonts w:ascii="Arial" w:hAnsi="Arial" w:cs="Arial"/>
                <w:b/>
                <w:sz w:val="22"/>
                <w:szCs w:val="22"/>
              </w:rPr>
            </w:pPr>
            <w:r w:rsidRPr="00083CEB">
              <w:rPr>
                <w:rFonts w:ascii="Arial" w:hAnsi="Arial" w:cs="Arial"/>
                <w:b/>
                <w:sz w:val="22"/>
                <w:szCs w:val="22"/>
              </w:rPr>
              <w:t>A favor</w:t>
            </w:r>
          </w:p>
        </w:tc>
        <w:tc>
          <w:tcPr>
            <w:tcW w:w="1238" w:type="dxa"/>
            <w:tcBorders>
              <w:bottom w:val="single" w:sz="12" w:space="0" w:color="auto"/>
            </w:tcBorders>
            <w:shd w:val="clear" w:color="auto" w:fill="BFBFBF"/>
          </w:tcPr>
          <w:p w:rsidR="0064290A" w:rsidRPr="00083CEB" w:rsidRDefault="0064290A" w:rsidP="00136F13">
            <w:pPr>
              <w:pStyle w:val="Prrafodelista"/>
              <w:ind w:left="0"/>
              <w:jc w:val="both"/>
              <w:rPr>
                <w:rFonts w:ascii="Arial" w:hAnsi="Arial" w:cs="Arial"/>
                <w:b/>
                <w:sz w:val="22"/>
                <w:szCs w:val="22"/>
              </w:rPr>
            </w:pPr>
            <w:r w:rsidRPr="00083CEB">
              <w:rPr>
                <w:rFonts w:ascii="Arial" w:hAnsi="Arial" w:cs="Arial"/>
                <w:b/>
                <w:sz w:val="22"/>
                <w:szCs w:val="22"/>
              </w:rPr>
              <w:t>En contra</w:t>
            </w:r>
          </w:p>
        </w:tc>
        <w:tc>
          <w:tcPr>
            <w:tcW w:w="1512" w:type="dxa"/>
            <w:tcBorders>
              <w:bottom w:val="single" w:sz="12" w:space="0" w:color="auto"/>
            </w:tcBorders>
            <w:shd w:val="clear" w:color="auto" w:fill="BFBFBF"/>
          </w:tcPr>
          <w:p w:rsidR="0064290A" w:rsidRPr="00083CEB" w:rsidRDefault="0064290A" w:rsidP="00136F13">
            <w:pPr>
              <w:pStyle w:val="Prrafodelista"/>
              <w:ind w:left="0"/>
              <w:jc w:val="both"/>
              <w:rPr>
                <w:rFonts w:ascii="Arial" w:hAnsi="Arial" w:cs="Arial"/>
                <w:b/>
                <w:sz w:val="22"/>
                <w:szCs w:val="22"/>
              </w:rPr>
            </w:pPr>
            <w:r w:rsidRPr="00083CEB">
              <w:rPr>
                <w:rFonts w:ascii="Arial" w:hAnsi="Arial" w:cs="Arial"/>
                <w:b/>
                <w:sz w:val="22"/>
                <w:szCs w:val="22"/>
              </w:rPr>
              <w:t>Abstención</w:t>
            </w:r>
          </w:p>
        </w:tc>
      </w:tr>
      <w:tr w:rsidR="0064290A" w:rsidRPr="00083CEB" w:rsidTr="0064290A">
        <w:trPr>
          <w:trHeight w:val="309"/>
        </w:trPr>
        <w:tc>
          <w:tcPr>
            <w:tcW w:w="464" w:type="dxa"/>
            <w:shd w:val="clear" w:color="auto" w:fill="BFBFBF"/>
          </w:tcPr>
          <w:p w:rsidR="0064290A" w:rsidRPr="00083CEB" w:rsidRDefault="0064290A" w:rsidP="00136F13">
            <w:pPr>
              <w:pStyle w:val="Prrafodelista"/>
              <w:ind w:left="0"/>
              <w:jc w:val="both"/>
              <w:rPr>
                <w:rFonts w:ascii="Arial" w:hAnsi="Arial" w:cs="Arial"/>
                <w:sz w:val="22"/>
                <w:szCs w:val="22"/>
              </w:rPr>
            </w:pPr>
            <w:r w:rsidRPr="00083CEB">
              <w:rPr>
                <w:rFonts w:ascii="Arial" w:hAnsi="Arial" w:cs="Arial"/>
                <w:sz w:val="22"/>
                <w:szCs w:val="22"/>
              </w:rPr>
              <w:t>1</w:t>
            </w:r>
          </w:p>
        </w:tc>
        <w:tc>
          <w:tcPr>
            <w:tcW w:w="4163" w:type="dxa"/>
            <w:tcBorders>
              <w:bottom w:val="single" w:sz="12" w:space="0" w:color="auto"/>
            </w:tcBorders>
            <w:shd w:val="clear" w:color="auto" w:fill="FFFFFF"/>
          </w:tcPr>
          <w:p w:rsidR="00EC0C8D" w:rsidRPr="00EC0C8D" w:rsidRDefault="00EC0C8D" w:rsidP="00EC0C8D">
            <w:pPr>
              <w:spacing w:after="234" w:line="216" w:lineRule="auto"/>
              <w:ind w:right="14"/>
              <w:contextualSpacing/>
              <w:jc w:val="both"/>
              <w:rPr>
                <w:rFonts w:asciiTheme="minorBidi" w:hAnsiTheme="minorBidi" w:cstheme="minorBidi"/>
                <w:sz w:val="20"/>
                <w:szCs w:val="20"/>
              </w:rPr>
            </w:pPr>
            <w:r w:rsidRPr="00EC0C8D">
              <w:rPr>
                <w:rFonts w:ascii="Arial" w:hAnsi="Arial" w:cs="Arial"/>
                <w:lang w:val="es-ES" w:eastAsia="es-ES"/>
              </w:rPr>
              <w:t>Autorizar la celebración del contrato de mutuo dinerario entre CAVALI S.A. ICLV y GRUPO BVL S.A.</w:t>
            </w:r>
            <w:r w:rsidRPr="00EC0C8D">
              <w:rPr>
                <w:rFonts w:ascii="Arial" w:hAnsi="Arial" w:cs="Arial"/>
              </w:rPr>
              <w:t>A.</w:t>
            </w:r>
          </w:p>
          <w:p w:rsidR="0064290A" w:rsidRPr="00083CEB" w:rsidRDefault="0064290A" w:rsidP="00136F13">
            <w:pPr>
              <w:pStyle w:val="Prrafodelista"/>
              <w:ind w:left="0"/>
              <w:jc w:val="both"/>
              <w:rPr>
                <w:rFonts w:ascii="Arial" w:hAnsi="Arial" w:cs="Arial"/>
                <w:sz w:val="22"/>
                <w:szCs w:val="22"/>
              </w:rPr>
            </w:pPr>
          </w:p>
        </w:tc>
        <w:tc>
          <w:tcPr>
            <w:tcW w:w="1097" w:type="dxa"/>
            <w:shd w:val="clear" w:color="auto" w:fill="FFFFFF"/>
          </w:tcPr>
          <w:p w:rsidR="0064290A" w:rsidRPr="00083CEB" w:rsidRDefault="0064290A" w:rsidP="00136F13">
            <w:pPr>
              <w:pStyle w:val="Prrafodelista"/>
              <w:ind w:left="0"/>
              <w:jc w:val="both"/>
              <w:rPr>
                <w:rFonts w:ascii="Arial" w:hAnsi="Arial" w:cs="Arial"/>
                <w:sz w:val="22"/>
                <w:szCs w:val="22"/>
              </w:rPr>
            </w:pPr>
          </w:p>
        </w:tc>
        <w:tc>
          <w:tcPr>
            <w:tcW w:w="1238" w:type="dxa"/>
            <w:shd w:val="clear" w:color="auto" w:fill="FFFFFF"/>
          </w:tcPr>
          <w:p w:rsidR="0064290A" w:rsidRPr="00083CEB" w:rsidRDefault="0064290A" w:rsidP="00136F13">
            <w:pPr>
              <w:pStyle w:val="Prrafodelista"/>
              <w:ind w:left="0"/>
              <w:jc w:val="both"/>
              <w:rPr>
                <w:rFonts w:ascii="Arial" w:hAnsi="Arial" w:cs="Arial"/>
                <w:sz w:val="22"/>
                <w:szCs w:val="22"/>
              </w:rPr>
            </w:pPr>
          </w:p>
        </w:tc>
        <w:tc>
          <w:tcPr>
            <w:tcW w:w="1512" w:type="dxa"/>
            <w:shd w:val="clear" w:color="auto" w:fill="FFFFFF"/>
          </w:tcPr>
          <w:p w:rsidR="0064290A" w:rsidRPr="00083CEB" w:rsidRDefault="0064290A" w:rsidP="00136F13">
            <w:pPr>
              <w:pStyle w:val="Prrafodelista"/>
              <w:ind w:left="0"/>
              <w:jc w:val="both"/>
              <w:rPr>
                <w:rFonts w:ascii="Arial" w:hAnsi="Arial" w:cs="Arial"/>
                <w:sz w:val="22"/>
                <w:szCs w:val="22"/>
              </w:rPr>
            </w:pPr>
          </w:p>
        </w:tc>
      </w:tr>
    </w:tbl>
    <w:p w:rsidR="0064290A" w:rsidRPr="00083CEB" w:rsidRDefault="0064290A" w:rsidP="0064290A">
      <w:pPr>
        <w:spacing w:after="0" w:line="240" w:lineRule="auto"/>
        <w:jc w:val="both"/>
        <w:rPr>
          <w:rFonts w:ascii="Arial" w:hAnsi="Arial" w:cs="Arial"/>
          <w:noProof/>
          <w:lang w:val="es-PE" w:eastAsia="es-PE"/>
        </w:rPr>
      </w:pPr>
    </w:p>
    <w:p w:rsidR="0064290A" w:rsidRPr="00083CEB" w:rsidRDefault="0064290A" w:rsidP="0064290A">
      <w:pPr>
        <w:spacing w:after="0" w:line="240" w:lineRule="auto"/>
        <w:jc w:val="both"/>
        <w:rPr>
          <w:rFonts w:ascii="Arial" w:hAnsi="Arial" w:cs="Arial"/>
          <w:lang w:val="es-PE"/>
        </w:rPr>
      </w:pPr>
      <w:r w:rsidRPr="00083CEB">
        <w:rPr>
          <w:rFonts w:ascii="Arial" w:hAnsi="Arial" w:cs="Arial"/>
          <w:lang w:val="es-PE"/>
        </w:rPr>
        <w:t>Este documento es válido para posteriores citaciones, en el caso de que no se alcanzase el quorum requerido en la fecha antes señalada.</w:t>
      </w:r>
    </w:p>
    <w:p w:rsidR="0064290A" w:rsidRPr="00A36B18" w:rsidRDefault="0064290A" w:rsidP="0064290A">
      <w:pPr>
        <w:spacing w:after="0" w:line="240" w:lineRule="auto"/>
        <w:jc w:val="both"/>
        <w:rPr>
          <w:rFonts w:ascii="Arial Narrow" w:hAnsi="Arial Narrow" w:cs="Arial"/>
          <w:lang w:val="es-PE"/>
        </w:rPr>
      </w:pPr>
      <w:r w:rsidRPr="00A36B18">
        <w:rPr>
          <w:rFonts w:ascii="Arial Narrow" w:hAnsi="Arial Narrow" w:cs="Arial"/>
          <w:lang w:val="es-PE"/>
        </w:rPr>
        <w:t>Atentamente,</w:t>
      </w:r>
    </w:p>
    <w:p w:rsidR="0064290A" w:rsidRPr="00A36B18" w:rsidRDefault="0064290A" w:rsidP="0064290A">
      <w:pPr>
        <w:spacing w:after="0" w:line="240" w:lineRule="auto"/>
        <w:jc w:val="both"/>
        <w:rPr>
          <w:rFonts w:ascii="Arial Narrow" w:hAnsi="Arial Narrow" w:cs="Arial"/>
          <w:lang w:val="es-PE"/>
        </w:rPr>
      </w:pPr>
    </w:p>
    <w:p w:rsidR="0064290A" w:rsidRPr="00EC0C8D" w:rsidRDefault="0064290A" w:rsidP="0064290A">
      <w:pPr>
        <w:spacing w:after="0" w:line="240" w:lineRule="auto"/>
        <w:jc w:val="both"/>
        <w:rPr>
          <w:rFonts w:ascii="Arial" w:hAnsi="Arial" w:cs="Arial"/>
          <w:lang w:val="es-PE"/>
        </w:rPr>
      </w:pPr>
      <w:r w:rsidRPr="00EC0C8D">
        <w:rPr>
          <w:rFonts w:ascii="Arial" w:hAnsi="Arial" w:cs="Arial"/>
          <w:lang w:val="es-PE"/>
        </w:rPr>
        <w:t>_________________________________</w:t>
      </w:r>
      <w:r w:rsidRPr="00EC0C8D">
        <w:rPr>
          <w:rFonts w:ascii="Arial" w:hAnsi="Arial" w:cs="Arial"/>
          <w:lang w:val="es-PE"/>
        </w:rPr>
        <w:tab/>
      </w:r>
      <w:r w:rsidRPr="00EC0C8D">
        <w:rPr>
          <w:rFonts w:ascii="Arial" w:hAnsi="Arial" w:cs="Arial"/>
          <w:lang w:val="es-PE"/>
        </w:rPr>
        <w:tab/>
        <w:t>__________________________</w:t>
      </w:r>
    </w:p>
    <w:p w:rsidR="0064290A" w:rsidRPr="00EC0C8D" w:rsidRDefault="0064290A" w:rsidP="0064290A">
      <w:pPr>
        <w:spacing w:after="0" w:line="240" w:lineRule="auto"/>
        <w:ind w:left="5660" w:hanging="5660"/>
        <w:jc w:val="both"/>
        <w:rPr>
          <w:rFonts w:ascii="Arial" w:hAnsi="Arial" w:cs="Arial"/>
          <w:lang w:val="es-PE"/>
        </w:rPr>
      </w:pPr>
      <w:r w:rsidRPr="00EC0C8D">
        <w:rPr>
          <w:rFonts w:ascii="Arial" w:hAnsi="Arial" w:cs="Arial"/>
          <w:lang w:val="es-PE"/>
        </w:rPr>
        <w:t xml:space="preserve">Firma del accionista que delega su voto (**)  </w:t>
      </w:r>
      <w:r w:rsidR="00EC0C8D">
        <w:rPr>
          <w:rFonts w:ascii="Arial" w:hAnsi="Arial" w:cs="Arial"/>
          <w:lang w:val="es-PE"/>
        </w:rPr>
        <w:t xml:space="preserve">            </w:t>
      </w:r>
      <w:r w:rsidRPr="00EC0C8D">
        <w:rPr>
          <w:rFonts w:ascii="Arial" w:hAnsi="Arial" w:cs="Arial"/>
          <w:lang w:val="es-PE"/>
        </w:rPr>
        <w:t>Firma del representante del accionista</w:t>
      </w:r>
    </w:p>
    <w:p w:rsidR="0064290A" w:rsidRPr="00EC0C8D" w:rsidRDefault="0064290A" w:rsidP="0064290A">
      <w:pPr>
        <w:spacing w:after="0" w:line="240" w:lineRule="auto"/>
        <w:jc w:val="both"/>
        <w:rPr>
          <w:rFonts w:ascii="Arial" w:hAnsi="Arial" w:cs="Arial"/>
          <w:lang w:val="es-PE"/>
        </w:rPr>
      </w:pPr>
    </w:p>
    <w:p w:rsidR="0064290A" w:rsidRPr="00A36B18" w:rsidRDefault="0064290A" w:rsidP="0064290A">
      <w:pPr>
        <w:spacing w:after="0" w:line="240" w:lineRule="auto"/>
        <w:jc w:val="both"/>
        <w:rPr>
          <w:rFonts w:ascii="Arial Narrow" w:hAnsi="Arial Narrow" w:cs="Arial"/>
          <w:lang w:val="es-PE"/>
        </w:rPr>
      </w:pPr>
    </w:p>
    <w:p w:rsidR="0064290A" w:rsidRPr="00A36B18" w:rsidRDefault="0064290A" w:rsidP="0064290A">
      <w:pPr>
        <w:spacing w:after="0" w:line="240" w:lineRule="auto"/>
        <w:jc w:val="both"/>
        <w:rPr>
          <w:rFonts w:ascii="Arial Narrow" w:hAnsi="Arial Narrow" w:cs="Arial"/>
          <w:lang w:val="es-PE"/>
        </w:rPr>
      </w:pPr>
    </w:p>
    <w:p w:rsidR="0064290A" w:rsidRPr="00083CEB" w:rsidRDefault="0064290A" w:rsidP="0064290A">
      <w:pPr>
        <w:spacing w:after="0" w:line="240" w:lineRule="auto"/>
        <w:jc w:val="both"/>
        <w:rPr>
          <w:rFonts w:ascii="Arial Narrow" w:hAnsi="Arial Narrow" w:cs="Arial"/>
          <w:sz w:val="20"/>
          <w:szCs w:val="20"/>
          <w:lang w:val="es-PE"/>
        </w:rPr>
      </w:pPr>
      <w:r w:rsidRPr="00083CEB">
        <w:rPr>
          <w:rFonts w:ascii="Arial Narrow" w:hAnsi="Arial Narrow" w:cs="Arial"/>
          <w:sz w:val="20"/>
          <w:szCs w:val="20"/>
          <w:lang w:val="es-PE"/>
        </w:rPr>
        <w:t>(*) Nota: En caso de accionistas personas jurídicas, el presente documento deberá acompañarse de los documentos que acrediten la representación de la persona física asistente.</w:t>
      </w:r>
    </w:p>
    <w:p w:rsidR="00EC039F" w:rsidRDefault="0064290A" w:rsidP="0064290A">
      <w:r w:rsidRPr="00083CEB">
        <w:rPr>
          <w:rFonts w:ascii="Arial Narrow" w:hAnsi="Arial Narrow" w:cs="Arial"/>
          <w:sz w:val="20"/>
          <w:szCs w:val="20"/>
          <w:lang w:val="es-PE"/>
        </w:rPr>
        <w:t xml:space="preserve">(**) Nota: </w:t>
      </w:r>
      <w:r w:rsidRPr="00083CEB">
        <w:rPr>
          <w:rFonts w:ascii="Arial Narrow" w:eastAsia="Calibri" w:hAnsi="Arial Narrow" w:cs="Arial"/>
          <w:sz w:val="20"/>
          <w:szCs w:val="20"/>
          <w:lang w:val="es-PE"/>
        </w:rPr>
        <w:t>En caso se marque más de una alternativa por punto del orden del día, el voto para dicho punto quedará anulado.  En caso no se marcará ninguna de las alternativas en un punto de agenda, se considerará que el accionista se abstuvo de votar</w:t>
      </w:r>
    </w:p>
    <w:sectPr w:rsidR="00EC0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22D8"/>
    <w:multiLevelType w:val="hybridMultilevel"/>
    <w:tmpl w:val="BFCC93F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5C94105"/>
    <w:multiLevelType w:val="hybridMultilevel"/>
    <w:tmpl w:val="3A4AB686"/>
    <w:lvl w:ilvl="0" w:tplc="CFFA540E">
      <w:start w:val="1"/>
      <w:numFmt w:val="decimal"/>
      <w:lvlText w:val="%1."/>
      <w:lvlJc w:val="left"/>
      <w:pPr>
        <w:tabs>
          <w:tab w:val="num" w:pos="720"/>
        </w:tabs>
        <w:ind w:left="720" w:hanging="360"/>
      </w:pPr>
    </w:lvl>
    <w:lvl w:ilvl="1" w:tplc="1C509C56" w:tentative="1">
      <w:start w:val="1"/>
      <w:numFmt w:val="decimal"/>
      <w:lvlText w:val="%2."/>
      <w:lvlJc w:val="left"/>
      <w:pPr>
        <w:tabs>
          <w:tab w:val="num" w:pos="1440"/>
        </w:tabs>
        <w:ind w:left="1440" w:hanging="360"/>
      </w:pPr>
    </w:lvl>
    <w:lvl w:ilvl="2" w:tplc="28BC0400" w:tentative="1">
      <w:start w:val="1"/>
      <w:numFmt w:val="decimal"/>
      <w:lvlText w:val="%3."/>
      <w:lvlJc w:val="left"/>
      <w:pPr>
        <w:tabs>
          <w:tab w:val="num" w:pos="2160"/>
        </w:tabs>
        <w:ind w:left="2160" w:hanging="360"/>
      </w:pPr>
    </w:lvl>
    <w:lvl w:ilvl="3" w:tplc="ADE6BBA4" w:tentative="1">
      <w:start w:val="1"/>
      <w:numFmt w:val="decimal"/>
      <w:lvlText w:val="%4."/>
      <w:lvlJc w:val="left"/>
      <w:pPr>
        <w:tabs>
          <w:tab w:val="num" w:pos="2880"/>
        </w:tabs>
        <w:ind w:left="2880" w:hanging="360"/>
      </w:pPr>
    </w:lvl>
    <w:lvl w:ilvl="4" w:tplc="28DA8E0C" w:tentative="1">
      <w:start w:val="1"/>
      <w:numFmt w:val="decimal"/>
      <w:lvlText w:val="%5."/>
      <w:lvlJc w:val="left"/>
      <w:pPr>
        <w:tabs>
          <w:tab w:val="num" w:pos="3600"/>
        </w:tabs>
        <w:ind w:left="3600" w:hanging="360"/>
      </w:pPr>
    </w:lvl>
    <w:lvl w:ilvl="5" w:tplc="F4283FAC" w:tentative="1">
      <w:start w:val="1"/>
      <w:numFmt w:val="decimal"/>
      <w:lvlText w:val="%6."/>
      <w:lvlJc w:val="left"/>
      <w:pPr>
        <w:tabs>
          <w:tab w:val="num" w:pos="4320"/>
        </w:tabs>
        <w:ind w:left="4320" w:hanging="360"/>
      </w:pPr>
    </w:lvl>
    <w:lvl w:ilvl="6" w:tplc="F5AA2ACC" w:tentative="1">
      <w:start w:val="1"/>
      <w:numFmt w:val="decimal"/>
      <w:lvlText w:val="%7."/>
      <w:lvlJc w:val="left"/>
      <w:pPr>
        <w:tabs>
          <w:tab w:val="num" w:pos="5040"/>
        </w:tabs>
        <w:ind w:left="5040" w:hanging="360"/>
      </w:pPr>
    </w:lvl>
    <w:lvl w:ilvl="7" w:tplc="4072E64C" w:tentative="1">
      <w:start w:val="1"/>
      <w:numFmt w:val="decimal"/>
      <w:lvlText w:val="%8."/>
      <w:lvlJc w:val="left"/>
      <w:pPr>
        <w:tabs>
          <w:tab w:val="num" w:pos="5760"/>
        </w:tabs>
        <w:ind w:left="5760" w:hanging="360"/>
      </w:pPr>
    </w:lvl>
    <w:lvl w:ilvl="8" w:tplc="AAFACC7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0A"/>
    <w:rsid w:val="0064290A"/>
    <w:rsid w:val="009E10C2"/>
    <w:rsid w:val="00EC039F"/>
    <w:rsid w:val="00EC0C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99E6"/>
  <w15:chartTrackingRefBased/>
  <w15:docId w15:val="{5F91377E-B2A8-454A-B09B-03F7606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90A"/>
    <w:pPr>
      <w:spacing w:after="200" w:line="276" w:lineRule="auto"/>
    </w:pPr>
    <w:rPr>
      <w:rFonts w:ascii="Calibri" w:eastAsia="Times New Roman"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290A"/>
    <w:pPr>
      <w:spacing w:after="0" w:line="240" w:lineRule="auto"/>
      <w:ind w:left="708"/>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Jara Mory</dc:creator>
  <cp:keywords/>
  <dc:description/>
  <cp:lastModifiedBy>Katherine Jara Mory</cp:lastModifiedBy>
  <cp:revision>3</cp:revision>
  <dcterms:created xsi:type="dcterms:W3CDTF">2023-04-28T21:39:00Z</dcterms:created>
  <dcterms:modified xsi:type="dcterms:W3CDTF">2023-04-28T21:40:00Z</dcterms:modified>
</cp:coreProperties>
</file>